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41376" w14:textId="77777777" w:rsidR="0066161F" w:rsidRDefault="0066161F" w:rsidP="0066161F"/>
    <w:p w14:paraId="03EB6991" w14:textId="77777777" w:rsidR="0066161F" w:rsidRDefault="0066161F" w:rsidP="0066161F">
      <w:r>
        <w:rPr>
          <w:noProof/>
        </w:rPr>
        <w:drawing>
          <wp:inline distT="0" distB="0" distL="0" distR="0" wp14:anchorId="126C50D5" wp14:editId="6065B5AC">
            <wp:extent cx="5760720" cy="46228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D8F07" w14:textId="4E372B20" w:rsidR="0066161F" w:rsidRDefault="0066161F" w:rsidP="0066161F"/>
    <w:p w14:paraId="357E431E" w14:textId="77777777" w:rsidR="00E27892" w:rsidRDefault="00E27892" w:rsidP="0066161F"/>
    <w:p w14:paraId="49A4F7F4" w14:textId="77777777" w:rsidR="00AC3B53" w:rsidRDefault="00AC3B53" w:rsidP="0066161F"/>
    <w:p w14:paraId="58C92195" w14:textId="7C80A5A4" w:rsidR="0066161F" w:rsidRDefault="0066161F" w:rsidP="00AC3B53">
      <w:pPr>
        <w:jc w:val="both"/>
      </w:pPr>
      <w:r>
        <w:rPr>
          <w:b/>
          <w:bCs/>
        </w:rPr>
        <w:t>Názov projektu</w:t>
      </w:r>
      <w:r>
        <w:t>: M</w:t>
      </w:r>
      <w:r w:rsidR="00474C82">
        <w:t>iestna občianska poriadková služba Kechnec</w:t>
      </w:r>
    </w:p>
    <w:p w14:paraId="6E5F84A1" w14:textId="77777777" w:rsidR="00AE5757" w:rsidRDefault="00AE5757" w:rsidP="00AC3B53">
      <w:pPr>
        <w:jc w:val="both"/>
      </w:pPr>
    </w:p>
    <w:p w14:paraId="371A3815" w14:textId="10FD1665" w:rsidR="0066161F" w:rsidRDefault="0066161F" w:rsidP="00AC3B53">
      <w:pPr>
        <w:jc w:val="both"/>
      </w:pPr>
      <w:r>
        <w:rPr>
          <w:b/>
          <w:bCs/>
        </w:rPr>
        <w:t>Miesto realizácie projektu:</w:t>
      </w:r>
      <w:r>
        <w:t xml:space="preserve"> Slovensko, Východné Slovensko Košický kraj Košice – okolie, Obec </w:t>
      </w:r>
      <w:r w:rsidR="00474C82">
        <w:t>Kechnec</w:t>
      </w:r>
    </w:p>
    <w:p w14:paraId="03E64723" w14:textId="77777777" w:rsidR="0066161F" w:rsidRDefault="0066161F" w:rsidP="00AC3B53">
      <w:pPr>
        <w:jc w:val="both"/>
      </w:pPr>
      <w:r>
        <w:rPr>
          <w:b/>
          <w:bCs/>
        </w:rPr>
        <w:t>Projekt je spolufinancovaný fondom:</w:t>
      </w:r>
      <w:r>
        <w:t xml:space="preserve"> Európsky sociálny fond</w:t>
      </w:r>
    </w:p>
    <w:p w14:paraId="3443C476" w14:textId="77777777" w:rsidR="0066161F" w:rsidRDefault="0066161F" w:rsidP="00AC3B53">
      <w:pPr>
        <w:jc w:val="both"/>
      </w:pPr>
      <w:r w:rsidRPr="00A349B7">
        <w:t>Konkrétny cieľ projektu: 8.1.1 Podpora obnovy po kríze spojenej s pandémiou COVID-19 vrátane jej</w:t>
      </w:r>
      <w:r>
        <w:t xml:space="preserve"> sociálnych dôsledkov a príprava zeleného, digitálneho a odolného oživenia hospodárstva</w:t>
      </w:r>
    </w:p>
    <w:p w14:paraId="26D4A5EE" w14:textId="49C881E4" w:rsidR="0066161F" w:rsidRDefault="0066161F" w:rsidP="00AC3B53">
      <w:pPr>
        <w:jc w:val="both"/>
      </w:pPr>
      <w:r>
        <w:rPr>
          <w:b/>
          <w:bCs/>
        </w:rPr>
        <w:t>Výška NFP:</w:t>
      </w:r>
      <w:r>
        <w:t xml:space="preserve"> </w:t>
      </w:r>
      <w:r w:rsidR="00474C82">
        <w:t>61 568,89</w:t>
      </w:r>
      <w:r>
        <w:t> EUR</w:t>
      </w:r>
    </w:p>
    <w:p w14:paraId="46EE64BE" w14:textId="48DF0DC2" w:rsidR="0066161F" w:rsidRDefault="0066161F" w:rsidP="00AC3B53">
      <w:pPr>
        <w:jc w:val="both"/>
      </w:pPr>
      <w:r>
        <w:rPr>
          <w:b/>
          <w:bCs/>
        </w:rPr>
        <w:t>Začiatok realizácie hlavných aktivít:</w:t>
      </w:r>
      <w:r>
        <w:t xml:space="preserve"> </w:t>
      </w:r>
      <w:r w:rsidR="00474C82" w:rsidRPr="00D11C0E">
        <w:t>12</w:t>
      </w:r>
      <w:r>
        <w:t>/2021</w:t>
      </w:r>
    </w:p>
    <w:p w14:paraId="429B993A" w14:textId="6B9CB7DE" w:rsidR="0066161F" w:rsidRDefault="0066161F" w:rsidP="00AC3B53">
      <w:pPr>
        <w:jc w:val="both"/>
      </w:pPr>
      <w:r>
        <w:rPr>
          <w:b/>
          <w:bCs/>
        </w:rPr>
        <w:t>Ukončenie realizácie hlavných aktivít projektu:</w:t>
      </w:r>
      <w:r>
        <w:t xml:space="preserve"> </w:t>
      </w:r>
      <w:r w:rsidR="002F6F0E">
        <w:t>4</w:t>
      </w:r>
      <w:r>
        <w:t>/202</w:t>
      </w:r>
      <w:r w:rsidR="00474C82">
        <w:t>3</w:t>
      </w:r>
    </w:p>
    <w:p w14:paraId="6652157E" w14:textId="77777777" w:rsidR="0066161F" w:rsidRDefault="0066161F" w:rsidP="0066161F"/>
    <w:p w14:paraId="760F714A" w14:textId="77777777" w:rsidR="0066161F" w:rsidRDefault="0066161F" w:rsidP="0066161F">
      <w:pPr>
        <w:rPr>
          <w:b/>
          <w:bCs/>
        </w:rPr>
      </w:pPr>
      <w:r>
        <w:rPr>
          <w:b/>
          <w:bCs/>
        </w:rPr>
        <w:t xml:space="preserve">Opis projektu: </w:t>
      </w:r>
    </w:p>
    <w:p w14:paraId="7BA66C91" w14:textId="2C6DCAFD" w:rsidR="00474C82" w:rsidRDefault="00474C82" w:rsidP="00AC3B53">
      <w:pPr>
        <w:autoSpaceDE w:val="0"/>
        <w:autoSpaceDN w:val="0"/>
        <w:jc w:val="both"/>
      </w:pPr>
      <w:r>
        <w:t xml:space="preserve">Prostredníctvom projektu bude opäť vytvorená a aktívna miestna občianska poriadková služba s počtom 4 členov. Vytvorením pracovných miest pre znevýhodnené marginalizované skupiny v rámci výkonu miestnej občianskej poriadkovej služby, projekt zvýši zamestnanosť príslušníkov MRK žijúcich v obci Kechnec. Výstupom projektu bude podpora integrácie osôb ohrozených sociálnym vylúčením, ako aj vyvolanie zmeny a jej podpora v rámci spoločenstva. Prínosom projektu bude taktiež eliminácia negatívnych javov v obci ako napríklad čierne skládky, neporiadok na verejných priestranstvách, narúšanie nočného pokoja, vypaľovanie trávy, záškoláctvo a pod. Realizácia projektu prispeje taktiež k zlepšeniu bezpečnosti na miestnych komunikáciách. </w:t>
      </w:r>
    </w:p>
    <w:p w14:paraId="12E5AACD" w14:textId="0FD63538" w:rsidR="00474C82" w:rsidRDefault="00474C82" w:rsidP="00AC3B53">
      <w:pPr>
        <w:autoSpaceDE w:val="0"/>
        <w:autoSpaceDN w:val="0"/>
        <w:jc w:val="both"/>
      </w:pPr>
    </w:p>
    <w:p w14:paraId="27C46868" w14:textId="193FC0FE" w:rsidR="00474C82" w:rsidRDefault="00A349B7" w:rsidP="00AC3B53">
      <w:pPr>
        <w:autoSpaceDE w:val="0"/>
        <w:autoSpaceDN w:val="0"/>
        <w:jc w:val="both"/>
      </w:pPr>
      <w:r w:rsidRPr="00A349B7">
        <w:rPr>
          <w:b/>
          <w:bCs/>
        </w:rPr>
        <w:t>Hlavný cieľ projektu:</w:t>
      </w:r>
      <w:r>
        <w:t xml:space="preserve"> je zvýšiť zamestnanosť a </w:t>
      </w:r>
      <w:proofErr w:type="spellStart"/>
      <w:r>
        <w:t>zamestnateľnosť</w:t>
      </w:r>
      <w:proofErr w:type="spellEnd"/>
      <w:r>
        <w:t xml:space="preserve"> ľudí žijúcich v prostredí MRK poskytovaním miestnej občianskej poriadkovej služby v obci Kechnec a podporiť obnovu a oživenie hospodárstva po kríze spojenej s pandémiou COVID-19 vrátane jej sociálnych dôsledkov.</w:t>
      </w:r>
    </w:p>
    <w:p w14:paraId="4E687AE7" w14:textId="77777777" w:rsidR="00A349B7" w:rsidRDefault="00A349B7" w:rsidP="00AC3B53">
      <w:pPr>
        <w:autoSpaceDE w:val="0"/>
        <w:autoSpaceDN w:val="0"/>
        <w:jc w:val="both"/>
      </w:pPr>
    </w:p>
    <w:p w14:paraId="562C80AD" w14:textId="77777777" w:rsidR="0066161F" w:rsidRDefault="0066161F" w:rsidP="00AC3B53">
      <w:pPr>
        <w:autoSpaceDE w:val="0"/>
        <w:autoSpaceDN w:val="0"/>
        <w:jc w:val="both"/>
        <w:rPr>
          <w:b/>
          <w:bCs/>
        </w:rPr>
      </w:pPr>
      <w:r>
        <w:rPr>
          <w:b/>
          <w:bCs/>
        </w:rPr>
        <w:t>Aktivity projektu:</w:t>
      </w:r>
    </w:p>
    <w:p w14:paraId="045150BB" w14:textId="77777777" w:rsidR="0066161F" w:rsidRDefault="0066161F" w:rsidP="00AC3B53">
      <w:pPr>
        <w:autoSpaceDE w:val="0"/>
        <w:autoSpaceDN w:val="0"/>
        <w:jc w:val="both"/>
      </w:pPr>
      <w:r>
        <w:rPr>
          <w:b/>
          <w:bCs/>
        </w:rPr>
        <w:t xml:space="preserve">Hlavná aktivita projektu: </w:t>
      </w:r>
      <w:r w:rsidR="00AC3B53">
        <w:t>Podpora komplexného poskytovania miestnej občianskej poriadkovej služby v obciach s prítomnosťou MRK.</w:t>
      </w:r>
    </w:p>
    <w:p w14:paraId="3E92CE48" w14:textId="77777777" w:rsidR="00AC3B53" w:rsidRDefault="00AC3B53" w:rsidP="00AC3B53">
      <w:pPr>
        <w:autoSpaceDE w:val="0"/>
        <w:autoSpaceDN w:val="0"/>
        <w:jc w:val="both"/>
        <w:rPr>
          <w:b/>
          <w:bCs/>
        </w:rPr>
      </w:pPr>
      <w:r>
        <w:rPr>
          <w:b/>
          <w:bCs/>
        </w:rPr>
        <w:t xml:space="preserve">Typ aktivity: </w:t>
      </w:r>
      <w:r>
        <w:t xml:space="preserve">- Poskytovanie individualizovanej podpory a asistenčných služieb s cieľom zmierniť </w:t>
      </w:r>
      <w:proofErr w:type="spellStart"/>
      <w:r>
        <w:t>socio</w:t>
      </w:r>
      <w:proofErr w:type="spellEnd"/>
      <w:r>
        <w:t>-ekonomické dopady na osoby ohrozené chudobou a sociálnym vylúčením, vrátane osôb z prostredia MRK.</w:t>
      </w:r>
    </w:p>
    <w:p w14:paraId="21006A6A" w14:textId="77777777" w:rsidR="00AC3B53" w:rsidRDefault="00AC3B53" w:rsidP="00AC3B53">
      <w:pPr>
        <w:autoSpaceDE w:val="0"/>
        <w:autoSpaceDN w:val="0"/>
        <w:jc w:val="both"/>
      </w:pPr>
    </w:p>
    <w:p w14:paraId="27FF1836" w14:textId="77777777" w:rsidR="0066161F" w:rsidRDefault="0066161F" w:rsidP="0066161F">
      <w:pPr>
        <w:autoSpaceDE w:val="0"/>
        <w:autoSpaceDN w:val="0"/>
        <w:rPr>
          <w:b/>
          <w:bCs/>
        </w:rPr>
      </w:pPr>
      <w:r>
        <w:rPr>
          <w:b/>
          <w:bCs/>
        </w:rPr>
        <w:t>Projekt napĺňa nasledovn</w:t>
      </w:r>
      <w:r w:rsidR="00AC3B53">
        <w:rPr>
          <w:b/>
          <w:bCs/>
        </w:rPr>
        <w:t>ý</w:t>
      </w:r>
      <w:r>
        <w:rPr>
          <w:b/>
          <w:bCs/>
        </w:rPr>
        <w:t xml:space="preserve"> merateľn</w:t>
      </w:r>
      <w:r w:rsidR="00AC3B53">
        <w:rPr>
          <w:b/>
          <w:bCs/>
        </w:rPr>
        <w:t>ý</w:t>
      </w:r>
      <w:r>
        <w:rPr>
          <w:b/>
          <w:bCs/>
        </w:rPr>
        <w:t xml:space="preserve"> ukazovate</w:t>
      </w:r>
      <w:r w:rsidR="00AC3B53">
        <w:rPr>
          <w:b/>
          <w:bCs/>
        </w:rPr>
        <w:t>ľ</w:t>
      </w:r>
      <w:r>
        <w:rPr>
          <w:b/>
          <w:bCs/>
        </w:rPr>
        <w:t>:</w:t>
      </w:r>
    </w:p>
    <w:p w14:paraId="00508FD6" w14:textId="20498A1F" w:rsidR="0066161F" w:rsidRDefault="0066161F" w:rsidP="0066161F">
      <w:pPr>
        <w:autoSpaceDE w:val="0"/>
        <w:autoSpaceDN w:val="0"/>
      </w:pPr>
      <w:r>
        <w:t xml:space="preserve">P0886 – Počet zamestnancov z MRK poskytujúcich asistenčné služby: </w:t>
      </w:r>
      <w:r w:rsidR="00A349B7">
        <w:t>3</w:t>
      </w:r>
    </w:p>
    <w:p w14:paraId="2DAAAB68" w14:textId="77777777" w:rsidR="00880AA7" w:rsidRDefault="00880AA7" w:rsidP="0066161F">
      <w:pPr>
        <w:autoSpaceDE w:val="0"/>
        <w:autoSpaceDN w:val="0"/>
      </w:pPr>
    </w:p>
    <w:p w14:paraId="077E8423" w14:textId="77777777" w:rsidR="0066161F" w:rsidRDefault="0066161F" w:rsidP="0066161F">
      <w:pPr>
        <w:autoSpaceDE w:val="0"/>
        <w:autoSpaceDN w:val="0"/>
        <w:rPr>
          <w:sz w:val="20"/>
          <w:szCs w:val="20"/>
        </w:rPr>
      </w:pPr>
    </w:p>
    <w:p w14:paraId="1B9FDBEE" w14:textId="77777777" w:rsidR="0066161F" w:rsidRPr="00AC3B53" w:rsidRDefault="00AC3B53" w:rsidP="00AC3B53">
      <w:pPr>
        <w:autoSpaceDE w:val="0"/>
        <w:autoSpaceDN w:val="0"/>
        <w:jc w:val="center"/>
        <w:rPr>
          <w:b/>
          <w:bCs/>
          <w:i/>
          <w:iCs/>
          <w:sz w:val="24"/>
          <w:szCs w:val="24"/>
        </w:rPr>
      </w:pPr>
      <w:r w:rsidRPr="00AC3B53">
        <w:rPr>
          <w:b/>
          <w:bCs/>
          <w:i/>
          <w:iCs/>
          <w:sz w:val="24"/>
          <w:szCs w:val="24"/>
        </w:rPr>
        <w:t>„Tento projekt sa realizuje vďaka podpore z Európskeho sociálneho fondu v rámci Operačného programu Ľudské zdroje.“</w:t>
      </w:r>
    </w:p>
    <w:p w14:paraId="5EC4E930" w14:textId="47E19D3B" w:rsidR="0066161F" w:rsidRDefault="0066161F" w:rsidP="0066161F">
      <w:pPr>
        <w:autoSpaceDE w:val="0"/>
        <w:autoSpaceDN w:val="0"/>
        <w:rPr>
          <w:sz w:val="20"/>
          <w:szCs w:val="20"/>
        </w:rPr>
      </w:pPr>
    </w:p>
    <w:p w14:paraId="3559B747" w14:textId="4DD8E646" w:rsidR="00E27892" w:rsidRDefault="00E27892" w:rsidP="0066161F">
      <w:pPr>
        <w:autoSpaceDE w:val="0"/>
        <w:autoSpaceDN w:val="0"/>
        <w:rPr>
          <w:sz w:val="20"/>
          <w:szCs w:val="20"/>
        </w:rPr>
      </w:pPr>
    </w:p>
    <w:p w14:paraId="1506F036" w14:textId="77777777" w:rsidR="00E27892" w:rsidRDefault="00E27892" w:rsidP="0066161F">
      <w:pPr>
        <w:autoSpaceDE w:val="0"/>
        <w:autoSpaceDN w:val="0"/>
        <w:rPr>
          <w:sz w:val="20"/>
          <w:szCs w:val="20"/>
        </w:rPr>
      </w:pPr>
    </w:p>
    <w:p w14:paraId="4332CB53" w14:textId="08B0D846" w:rsidR="0066161F" w:rsidRPr="00705307" w:rsidRDefault="002F6F0E" w:rsidP="00880AA7">
      <w:pPr>
        <w:autoSpaceDE w:val="0"/>
        <w:autoSpaceDN w:val="0"/>
        <w:jc w:val="center"/>
        <w:rPr>
          <w:rStyle w:val="Hypertextovprepojenie"/>
          <w:color w:val="auto"/>
          <w:u w:val="none"/>
        </w:rPr>
      </w:pPr>
      <w:hyperlink r:id="rId7" w:history="1">
        <w:r w:rsidR="0066161F" w:rsidRPr="00705307">
          <w:rPr>
            <w:rStyle w:val="Hypertextovprepojenie"/>
            <w:color w:val="auto"/>
            <w:u w:val="none"/>
          </w:rPr>
          <w:t>www.esf.gov.sk</w:t>
        </w:r>
      </w:hyperlink>
      <w:r w:rsidR="0066161F" w:rsidRPr="00705307">
        <w:t xml:space="preserve">             </w:t>
      </w:r>
      <w:hyperlink r:id="rId8" w:history="1">
        <w:r w:rsidR="0066161F" w:rsidRPr="00705307">
          <w:rPr>
            <w:rStyle w:val="Hypertextovprepojenie"/>
            <w:color w:val="auto"/>
            <w:u w:val="none"/>
          </w:rPr>
          <w:t>www.minv.gov.sk</w:t>
        </w:r>
      </w:hyperlink>
    </w:p>
    <w:p w14:paraId="2952A5E9" w14:textId="77777777" w:rsidR="00A349B7" w:rsidRPr="00880AA7" w:rsidRDefault="00A349B7" w:rsidP="00880AA7">
      <w:pPr>
        <w:autoSpaceDE w:val="0"/>
        <w:autoSpaceDN w:val="0"/>
        <w:jc w:val="center"/>
      </w:pPr>
    </w:p>
    <w:p w14:paraId="05043E31" w14:textId="77777777" w:rsidR="0066161F" w:rsidRDefault="0066161F" w:rsidP="0066161F">
      <w:pPr>
        <w:rPr>
          <w:b/>
          <w:bCs/>
        </w:rPr>
      </w:pPr>
    </w:p>
    <w:p w14:paraId="0ED27DF3" w14:textId="77777777" w:rsidR="0066161F" w:rsidRDefault="0066161F" w:rsidP="0066161F">
      <w:pPr>
        <w:rPr>
          <w:u w:val="single"/>
        </w:rPr>
      </w:pPr>
    </w:p>
    <w:p w14:paraId="3C3683D5" w14:textId="77777777" w:rsidR="00132C3F" w:rsidRDefault="00132C3F"/>
    <w:sectPr w:rsidR="00132C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85EE3"/>
    <w:multiLevelType w:val="hybridMultilevel"/>
    <w:tmpl w:val="232C9EA6"/>
    <w:lvl w:ilvl="0" w:tplc="9DC4D7C4">
      <w:start w:val="1"/>
      <w:numFmt w:val="decimal"/>
      <w:lvlText w:val="%1)"/>
      <w:lvlJc w:val="left"/>
      <w:pPr>
        <w:ind w:left="408" w:hanging="360"/>
      </w:pPr>
    </w:lvl>
    <w:lvl w:ilvl="1" w:tplc="041B0019">
      <w:start w:val="1"/>
      <w:numFmt w:val="lowerLetter"/>
      <w:lvlText w:val="%2."/>
      <w:lvlJc w:val="left"/>
      <w:pPr>
        <w:ind w:left="1128" w:hanging="360"/>
      </w:pPr>
    </w:lvl>
    <w:lvl w:ilvl="2" w:tplc="041B001B">
      <w:start w:val="1"/>
      <w:numFmt w:val="lowerRoman"/>
      <w:lvlText w:val="%3."/>
      <w:lvlJc w:val="right"/>
      <w:pPr>
        <w:ind w:left="1848" w:hanging="180"/>
      </w:pPr>
    </w:lvl>
    <w:lvl w:ilvl="3" w:tplc="041B000F">
      <w:start w:val="1"/>
      <w:numFmt w:val="decimal"/>
      <w:lvlText w:val="%4."/>
      <w:lvlJc w:val="left"/>
      <w:pPr>
        <w:ind w:left="2568" w:hanging="360"/>
      </w:pPr>
    </w:lvl>
    <w:lvl w:ilvl="4" w:tplc="041B0019">
      <w:start w:val="1"/>
      <w:numFmt w:val="lowerLetter"/>
      <w:lvlText w:val="%5."/>
      <w:lvlJc w:val="left"/>
      <w:pPr>
        <w:ind w:left="3288" w:hanging="360"/>
      </w:pPr>
    </w:lvl>
    <w:lvl w:ilvl="5" w:tplc="041B001B">
      <w:start w:val="1"/>
      <w:numFmt w:val="lowerRoman"/>
      <w:lvlText w:val="%6."/>
      <w:lvlJc w:val="right"/>
      <w:pPr>
        <w:ind w:left="4008" w:hanging="180"/>
      </w:pPr>
    </w:lvl>
    <w:lvl w:ilvl="6" w:tplc="041B000F">
      <w:start w:val="1"/>
      <w:numFmt w:val="decimal"/>
      <w:lvlText w:val="%7."/>
      <w:lvlJc w:val="left"/>
      <w:pPr>
        <w:ind w:left="4728" w:hanging="360"/>
      </w:pPr>
    </w:lvl>
    <w:lvl w:ilvl="7" w:tplc="041B0019">
      <w:start w:val="1"/>
      <w:numFmt w:val="lowerLetter"/>
      <w:lvlText w:val="%8."/>
      <w:lvlJc w:val="left"/>
      <w:pPr>
        <w:ind w:left="5448" w:hanging="360"/>
      </w:pPr>
    </w:lvl>
    <w:lvl w:ilvl="8" w:tplc="041B001B">
      <w:start w:val="1"/>
      <w:numFmt w:val="lowerRoman"/>
      <w:lvlText w:val="%9."/>
      <w:lvlJc w:val="right"/>
      <w:pPr>
        <w:ind w:left="6168" w:hanging="180"/>
      </w:pPr>
    </w:lvl>
  </w:abstractNum>
  <w:abstractNum w:abstractNumId="1" w15:restartNumberingAfterBreak="0">
    <w:nsid w:val="7BC46AD0"/>
    <w:multiLevelType w:val="hybridMultilevel"/>
    <w:tmpl w:val="0AE653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6002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67083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61F"/>
    <w:rsid w:val="00007BD9"/>
    <w:rsid w:val="00106800"/>
    <w:rsid w:val="00132C3F"/>
    <w:rsid w:val="002F6F0E"/>
    <w:rsid w:val="00474C82"/>
    <w:rsid w:val="0066161F"/>
    <w:rsid w:val="00705307"/>
    <w:rsid w:val="00880AA7"/>
    <w:rsid w:val="00A349B7"/>
    <w:rsid w:val="00AC3B53"/>
    <w:rsid w:val="00AE5757"/>
    <w:rsid w:val="00D11C0E"/>
    <w:rsid w:val="00E2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29E1"/>
  <w15:chartTrackingRefBased/>
  <w15:docId w15:val="{B410AD35-E838-4E1B-9AA7-E3D89E0E3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6161F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66161F"/>
    <w:rPr>
      <w:color w:val="0563C1"/>
      <w:u w:val="single"/>
    </w:rPr>
  </w:style>
  <w:style w:type="paragraph" w:styleId="Odsekzoznamu">
    <w:name w:val="List Paragraph"/>
    <w:basedOn w:val="Normlny"/>
    <w:uiPriority w:val="34"/>
    <w:qFormat/>
    <w:rsid w:val="0066161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6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v.gov.s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sf.gov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jpg@01D585C9.0A696E2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tivadarova</dc:creator>
  <cp:keywords/>
  <dc:description/>
  <cp:lastModifiedBy>Obec Kechnec</cp:lastModifiedBy>
  <cp:revision>2</cp:revision>
  <dcterms:created xsi:type="dcterms:W3CDTF">2023-08-02T11:50:00Z</dcterms:created>
  <dcterms:modified xsi:type="dcterms:W3CDTF">2023-08-02T11:50:00Z</dcterms:modified>
</cp:coreProperties>
</file>